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CC40C" w14:textId="77777777" w:rsidR="00F019EA" w:rsidRDefault="00F019EA" w:rsidP="00F019EA">
      <w:pPr>
        <w:jc w:val="center"/>
        <w:rPr>
          <w:rFonts w:ascii="Arial" w:hAnsi="Arial" w:cs="Arial"/>
          <w:b/>
          <w:bCs/>
          <w:sz w:val="32"/>
        </w:rPr>
      </w:pPr>
    </w:p>
    <w:p w14:paraId="0959C2E6" w14:textId="396CE201" w:rsidR="00F019EA" w:rsidRDefault="00F019EA" w:rsidP="00F019EA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bCs/>
          <w:sz w:val="32"/>
        </w:rPr>
        <w:t xml:space="preserve">Text: </w:t>
      </w:r>
      <w:r w:rsidR="00717061">
        <w:rPr>
          <w:rFonts w:ascii="Arial" w:hAnsi="Arial" w:cs="Arial"/>
          <w:b/>
          <w:bCs/>
          <w:sz w:val="32"/>
        </w:rPr>
        <w:t>The Shooting Star</w:t>
      </w:r>
      <w:r w:rsidR="00E72B00">
        <w:rPr>
          <w:rFonts w:ascii="Arial" w:hAnsi="Arial" w:cs="Arial"/>
          <w:b/>
          <w:bCs/>
          <w:sz w:val="32"/>
        </w:rPr>
        <w:tab/>
      </w:r>
      <w:r w:rsidR="00E72B00">
        <w:rPr>
          <w:rFonts w:ascii="Arial" w:hAnsi="Arial" w:cs="Arial"/>
          <w:b/>
          <w:bCs/>
          <w:sz w:val="32"/>
        </w:rPr>
        <w:tab/>
      </w:r>
      <w:r w:rsidR="00717061">
        <w:rPr>
          <w:rFonts w:ascii="Arial" w:hAnsi="Arial" w:cs="Arial"/>
          <w:b/>
          <w:bCs/>
          <w:sz w:val="32"/>
        </w:rPr>
        <w:t>Level: 22</w:t>
      </w:r>
      <w:r>
        <w:rPr>
          <w:rFonts w:ascii="Arial" w:hAnsi="Arial" w:cs="Arial"/>
          <w:b/>
          <w:bCs/>
          <w:sz w:val="32"/>
        </w:rPr>
        <w:t xml:space="preserve"> (</w:t>
      </w:r>
      <w:r w:rsidR="00E72B00">
        <w:rPr>
          <w:rFonts w:ascii="Arial" w:hAnsi="Arial" w:cs="Arial"/>
          <w:b/>
          <w:bCs/>
          <w:sz w:val="32"/>
        </w:rPr>
        <w:t xml:space="preserve">PM </w:t>
      </w:r>
      <w:r w:rsidR="00717061">
        <w:rPr>
          <w:rFonts w:ascii="Arial" w:hAnsi="Arial" w:cs="Arial"/>
          <w:b/>
          <w:bCs/>
          <w:sz w:val="32"/>
        </w:rPr>
        <w:t>Gold Set C</w:t>
      </w:r>
      <w:r w:rsidR="00E72B00">
        <w:rPr>
          <w:rFonts w:ascii="Arial" w:hAnsi="Arial" w:cs="Arial"/>
          <w:b/>
          <w:bCs/>
          <w:sz w:val="32"/>
        </w:rPr>
        <w:t>)</w:t>
      </w:r>
    </w:p>
    <w:p w14:paraId="5396B06B" w14:textId="77777777" w:rsidR="00F019EA" w:rsidRDefault="00F019EA" w:rsidP="00F019EA">
      <w:pPr>
        <w:rPr>
          <w:rFonts w:ascii="Arial" w:hAnsi="Arial" w:cs="Arial"/>
          <w:sz w:val="32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7020"/>
      </w:tblGrid>
      <w:tr w:rsidR="00F019EA" w14:paraId="03F45395" w14:textId="77777777" w:rsidTr="00F019EA">
        <w:trPr>
          <w:jc w:val="center"/>
        </w:trPr>
        <w:tc>
          <w:tcPr>
            <w:tcW w:w="2268" w:type="dxa"/>
          </w:tcPr>
          <w:p w14:paraId="56FAE1EB" w14:textId="225BE0DE" w:rsidR="00F019EA" w:rsidRDefault="00E72B00" w:rsidP="00F019E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HFW</w:t>
            </w:r>
            <w:r w:rsidR="00F019EA">
              <w:rPr>
                <w:rFonts w:ascii="Arial" w:hAnsi="Arial" w:cs="Arial"/>
                <w:b/>
                <w:bCs/>
              </w:rPr>
              <w:t xml:space="preserve"> Review</w:t>
            </w:r>
          </w:p>
        </w:tc>
        <w:tc>
          <w:tcPr>
            <w:tcW w:w="7020" w:type="dxa"/>
          </w:tcPr>
          <w:p w14:paraId="71B9E788" w14:textId="77777777" w:rsidR="00F019EA" w:rsidRDefault="00F019EA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Review high frequency words already learnt.</w:t>
            </w:r>
          </w:p>
        </w:tc>
      </w:tr>
      <w:tr w:rsidR="00F019EA" w14:paraId="1F506C0E" w14:textId="77777777" w:rsidTr="00F019EA">
        <w:trPr>
          <w:jc w:val="center"/>
        </w:trPr>
        <w:tc>
          <w:tcPr>
            <w:tcW w:w="2268" w:type="dxa"/>
          </w:tcPr>
          <w:p w14:paraId="4F372251" w14:textId="77777777" w:rsidR="00F019EA" w:rsidRDefault="00F019EA" w:rsidP="00F019E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Easy Reading</w:t>
            </w:r>
          </w:p>
        </w:tc>
        <w:tc>
          <w:tcPr>
            <w:tcW w:w="7020" w:type="dxa"/>
          </w:tcPr>
          <w:p w14:paraId="608311D8" w14:textId="0F98C7B6" w:rsidR="00F019EA" w:rsidRPr="00E72B00" w:rsidRDefault="00F019EA" w:rsidP="00E72B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the last book used in the previous session.</w:t>
            </w:r>
          </w:p>
        </w:tc>
      </w:tr>
      <w:tr w:rsidR="00F019EA" w14:paraId="37893723" w14:textId="77777777" w:rsidTr="00F019EA">
        <w:trPr>
          <w:jc w:val="center"/>
        </w:trPr>
        <w:tc>
          <w:tcPr>
            <w:tcW w:w="2268" w:type="dxa"/>
          </w:tcPr>
          <w:p w14:paraId="6B4E0DBB" w14:textId="77777777" w:rsidR="00F019EA" w:rsidRDefault="00F019EA" w:rsidP="00F019E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New book</w:t>
            </w:r>
          </w:p>
        </w:tc>
        <w:tc>
          <w:tcPr>
            <w:tcW w:w="7020" w:type="dxa"/>
          </w:tcPr>
          <w:p w14:paraId="2C71A510" w14:textId="114EE01E" w:rsidR="00F019EA" w:rsidRDefault="00F019EA" w:rsidP="00F019EA">
            <w:pPr>
              <w:rPr>
                <w:rFonts w:ascii="Arial" w:hAnsi="Arial" w:cs="Arial"/>
              </w:rPr>
            </w:pPr>
            <w:r w:rsidRPr="00BF29EB">
              <w:rPr>
                <w:rStyle w:val="Strong"/>
              </w:rPr>
              <w:t>Orientation</w:t>
            </w:r>
            <w:r>
              <w:rPr>
                <w:rFonts w:ascii="Arial" w:hAnsi="Arial" w:cs="Arial"/>
              </w:rPr>
              <w:t>:  I</w:t>
            </w:r>
            <w:r w:rsidR="004407AA">
              <w:rPr>
                <w:rFonts w:ascii="Arial" w:hAnsi="Arial" w:cs="Arial"/>
              </w:rPr>
              <w:t>ntroduce new words and concepts, e.g. “</w:t>
            </w:r>
            <w:r w:rsidR="00717061">
              <w:rPr>
                <w:rFonts w:ascii="Arial" w:hAnsi="Arial" w:cs="Arial"/>
              </w:rPr>
              <w:t>crescent moon</w:t>
            </w:r>
            <w:r w:rsidR="004407AA">
              <w:rPr>
                <w:rFonts w:ascii="Arial" w:hAnsi="Arial" w:cs="Arial"/>
              </w:rPr>
              <w:t>”, “</w:t>
            </w:r>
            <w:r w:rsidR="00717061">
              <w:rPr>
                <w:rFonts w:ascii="Arial" w:hAnsi="Arial" w:cs="Arial"/>
              </w:rPr>
              <w:t>stargazing</w:t>
            </w:r>
            <w:r w:rsidR="004407AA">
              <w:rPr>
                <w:rFonts w:ascii="Arial" w:hAnsi="Arial" w:cs="Arial"/>
              </w:rPr>
              <w:t>”</w:t>
            </w:r>
            <w:r w:rsidR="00717061">
              <w:rPr>
                <w:rFonts w:ascii="Arial" w:hAnsi="Arial" w:cs="Arial"/>
              </w:rPr>
              <w:t>, “twinkling”</w:t>
            </w:r>
            <w:r w:rsidR="008B4076">
              <w:rPr>
                <w:rFonts w:ascii="Arial" w:hAnsi="Arial" w:cs="Arial"/>
              </w:rPr>
              <w:t>, “atmosphere”</w:t>
            </w:r>
            <w:r w:rsidR="00BF29EB">
              <w:rPr>
                <w:rFonts w:ascii="Arial" w:hAnsi="Arial" w:cs="Arial"/>
              </w:rPr>
              <w:t>.</w:t>
            </w:r>
          </w:p>
          <w:p w14:paraId="0EEBBAE1" w14:textId="77777777" w:rsidR="00944D7E" w:rsidRDefault="00944D7E" w:rsidP="00944D7E">
            <w:pPr>
              <w:pStyle w:val="MinorHeading"/>
            </w:pPr>
            <w:r>
              <w:t>Prediction</w:t>
            </w:r>
          </w:p>
          <w:p w14:paraId="43384027" w14:textId="22AE962E" w:rsidR="00BF29EB" w:rsidRPr="00BF29EB" w:rsidRDefault="00BF29EB" w:rsidP="00BF29EB">
            <w:pPr>
              <w:pStyle w:val="TeachingInstructions"/>
            </w:pPr>
            <w:r>
              <w:t>The title of this book is “</w:t>
            </w:r>
            <w:r w:rsidR="00944D7E">
              <w:t>The Shooting Star</w:t>
            </w:r>
            <w:r>
              <w:t>”. When we think about the title and look at the picture on the front co</w:t>
            </w:r>
            <w:r w:rsidR="00944D7E">
              <w:t>ver, what predictions can we make</w:t>
            </w:r>
            <w:r>
              <w:t xml:space="preserve"> about what this book might be about?</w:t>
            </w:r>
          </w:p>
          <w:p w14:paraId="60DA4F01" w14:textId="77777777" w:rsidR="00BF29EB" w:rsidRPr="00BF29EB" w:rsidRDefault="00BF29EB" w:rsidP="00F019EA">
            <w:pPr>
              <w:rPr>
                <w:rStyle w:val="Strong"/>
              </w:rPr>
            </w:pPr>
            <w:r w:rsidRPr="00BF29EB">
              <w:rPr>
                <w:rStyle w:val="Strong"/>
              </w:rPr>
              <w:t>Brief Overview</w:t>
            </w:r>
          </w:p>
          <w:p w14:paraId="3215CC87" w14:textId="6606AEA0" w:rsidR="00BF29EB" w:rsidRDefault="00BF29EB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This book is about two children called </w:t>
            </w:r>
            <w:r w:rsidR="00944D7E">
              <w:rPr>
                <w:rFonts w:ascii="Arial" w:hAnsi="Arial" w:cs="Arial"/>
              </w:rPr>
              <w:t>Emily</w:t>
            </w:r>
            <w:r>
              <w:rPr>
                <w:rFonts w:ascii="Arial" w:hAnsi="Arial" w:cs="Arial"/>
              </w:rPr>
              <w:t xml:space="preserve"> and </w:t>
            </w:r>
            <w:r w:rsidR="00944D7E">
              <w:rPr>
                <w:rFonts w:ascii="Arial" w:hAnsi="Arial" w:cs="Arial"/>
              </w:rPr>
              <w:t>Jake</w:t>
            </w:r>
            <w:r>
              <w:rPr>
                <w:rFonts w:ascii="Arial" w:hAnsi="Arial" w:cs="Arial"/>
              </w:rPr>
              <w:t xml:space="preserve"> </w:t>
            </w:r>
            <w:r w:rsidR="00944D7E">
              <w:rPr>
                <w:rFonts w:ascii="Arial" w:hAnsi="Arial" w:cs="Arial"/>
              </w:rPr>
              <w:t>who have the power go out at their house, so their Mum and Gran take them outside to look at the stars, which is called “stargazing”</w:t>
            </w:r>
            <w:r>
              <w:rPr>
                <w:rFonts w:ascii="Arial" w:hAnsi="Arial" w:cs="Arial"/>
              </w:rPr>
              <w:t>.</w:t>
            </w:r>
            <w:r w:rsidR="00944D7E">
              <w:rPr>
                <w:rFonts w:ascii="Arial" w:hAnsi="Arial" w:cs="Arial"/>
              </w:rPr>
              <w:t xml:space="preserve"> The book is called “The Shooting Star” because when a rock zooms through the air and burns up it looks like a little star flying through the air.</w:t>
            </w:r>
          </w:p>
          <w:p w14:paraId="6B2BD826" w14:textId="77777777" w:rsidR="00BF29EB" w:rsidRDefault="00BF29EB" w:rsidP="00F019EA">
            <w:pPr>
              <w:rPr>
                <w:rFonts w:ascii="Arial" w:hAnsi="Arial" w:cs="Arial"/>
              </w:rPr>
            </w:pPr>
          </w:p>
          <w:p w14:paraId="1ED62078" w14:textId="7B6A82D3" w:rsidR="00F019EA" w:rsidRDefault="00F019EA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Look at each of the illustrations and discuss what is happening.  </w:t>
            </w:r>
            <w:r w:rsidR="00944D7E">
              <w:rPr>
                <w:rFonts w:ascii="Arial" w:hAnsi="Arial" w:cs="Arial"/>
              </w:rPr>
              <w:t>The illustrations on most of the pages are in very plain or dull colours because most of the book happens at night</w:t>
            </w:r>
            <w:r w:rsidR="00BF29EB">
              <w:rPr>
                <w:rFonts w:ascii="Arial" w:hAnsi="Arial" w:cs="Arial"/>
              </w:rPr>
              <w:t>.</w:t>
            </w:r>
            <w:r w:rsidR="00944D7E">
              <w:rPr>
                <w:rFonts w:ascii="Arial" w:hAnsi="Arial" w:cs="Arial"/>
              </w:rPr>
              <w:t xml:space="preserve"> You can compare this to the picture on page 3 which is when the lights are on.</w:t>
            </w:r>
          </w:p>
          <w:p w14:paraId="321BB29D" w14:textId="37441C2E" w:rsidR="00F019EA" w:rsidRDefault="000720DF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Focus on speech marks that indicate when someone is speaking.</w:t>
            </w:r>
          </w:p>
          <w:p w14:paraId="6B9FFB10" w14:textId="77777777" w:rsidR="00F019EA" w:rsidRDefault="00F019EA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Each child reads the text independently.</w:t>
            </w:r>
          </w:p>
          <w:p w14:paraId="179B2FE6" w14:textId="1C607067" w:rsidR="00F019EA" w:rsidRDefault="00F019EA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Encourage </w:t>
            </w:r>
            <w:r w:rsidR="000720DF">
              <w:rPr>
                <w:rFonts w:ascii="Arial" w:hAnsi="Arial" w:cs="Arial"/>
              </w:rPr>
              <w:t>children to practise strategies - use the pictures, chunk the words.</w:t>
            </w:r>
          </w:p>
        </w:tc>
      </w:tr>
      <w:tr w:rsidR="00F019EA" w14:paraId="3DA83718" w14:textId="77777777" w:rsidTr="00F019EA">
        <w:trPr>
          <w:jc w:val="center"/>
        </w:trPr>
        <w:tc>
          <w:tcPr>
            <w:tcW w:w="2268" w:type="dxa"/>
          </w:tcPr>
          <w:p w14:paraId="2615167A" w14:textId="046D0F20" w:rsidR="00F019EA" w:rsidRDefault="00E72B00" w:rsidP="00F019E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HFW in this text</w:t>
            </w:r>
          </w:p>
        </w:tc>
        <w:tc>
          <w:tcPr>
            <w:tcW w:w="7020" w:type="dxa"/>
          </w:tcPr>
          <w:p w14:paraId="120C1B38" w14:textId="77777777" w:rsidR="00F019EA" w:rsidRDefault="00F019EA" w:rsidP="00F019EA">
            <w:pPr>
              <w:rPr>
                <w:rFonts w:ascii="Arial" w:hAnsi="Arial" w:cs="Arial"/>
              </w:rPr>
            </w:pPr>
          </w:p>
          <w:p w14:paraId="757CDF19" w14:textId="47412CC6" w:rsidR="00F019EA" w:rsidRDefault="00515A3D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came, again, walked, outside, inside</w:t>
            </w:r>
          </w:p>
          <w:p w14:paraId="5287C548" w14:textId="77777777" w:rsidR="00F019EA" w:rsidRDefault="00F019EA" w:rsidP="00F019EA">
            <w:pPr>
              <w:rPr>
                <w:rFonts w:ascii="Arial" w:hAnsi="Arial" w:cs="Arial"/>
              </w:rPr>
            </w:pPr>
          </w:p>
        </w:tc>
      </w:tr>
      <w:tr w:rsidR="00F019EA" w14:paraId="16C81B6E" w14:textId="77777777" w:rsidTr="00F019EA">
        <w:trPr>
          <w:jc w:val="center"/>
        </w:trPr>
        <w:tc>
          <w:tcPr>
            <w:tcW w:w="2268" w:type="dxa"/>
          </w:tcPr>
          <w:p w14:paraId="795668AF" w14:textId="77777777" w:rsidR="00F019EA" w:rsidRDefault="00F019EA" w:rsidP="00F019E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Letter identification</w:t>
            </w:r>
          </w:p>
        </w:tc>
        <w:tc>
          <w:tcPr>
            <w:tcW w:w="7020" w:type="dxa"/>
          </w:tcPr>
          <w:p w14:paraId="02FB0108" w14:textId="77777777" w:rsidR="00F019EA" w:rsidRDefault="00F019EA" w:rsidP="00F019EA">
            <w:pPr>
              <w:rPr>
                <w:rFonts w:ascii="Arial" w:hAnsi="Arial" w:cs="Arial"/>
              </w:rPr>
            </w:pPr>
          </w:p>
          <w:p w14:paraId="72634255" w14:textId="0C6F62ED" w:rsidR="00F019EA" w:rsidRDefault="00F019EA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Focus on initial blend  </w:t>
            </w:r>
            <w:r w:rsidR="00E72B00">
              <w:rPr>
                <w:rFonts w:ascii="Arial" w:hAnsi="Arial" w:cs="Arial"/>
                <w:b/>
              </w:rPr>
              <w:t>c</w:t>
            </w:r>
            <w:r w:rsidR="004407AA">
              <w:rPr>
                <w:rFonts w:ascii="Arial" w:hAnsi="Arial" w:cs="Arial"/>
                <w:b/>
              </w:rPr>
              <w:t>h</w:t>
            </w:r>
            <w:r>
              <w:rPr>
                <w:rFonts w:ascii="Arial" w:hAnsi="Arial" w:cs="Arial"/>
              </w:rPr>
              <w:t xml:space="preserve"> (</w:t>
            </w:r>
            <w:r w:rsidR="00E72B00">
              <w:rPr>
                <w:rFonts w:ascii="Arial" w:hAnsi="Arial" w:cs="Arial"/>
                <w:b/>
              </w:rPr>
              <w:t>choosing</w:t>
            </w:r>
            <w:r>
              <w:rPr>
                <w:rFonts w:ascii="Arial" w:hAnsi="Arial" w:cs="Arial"/>
              </w:rPr>
              <w:t>)</w:t>
            </w:r>
          </w:p>
          <w:p w14:paraId="64F49A16" w14:textId="77777777" w:rsidR="00F019EA" w:rsidRDefault="00F019EA" w:rsidP="00F019EA">
            <w:pPr>
              <w:rPr>
                <w:rFonts w:ascii="Arial" w:hAnsi="Arial" w:cs="Arial"/>
              </w:rPr>
            </w:pPr>
          </w:p>
        </w:tc>
      </w:tr>
      <w:tr w:rsidR="00F019EA" w14:paraId="410CFCB5" w14:textId="77777777" w:rsidTr="00F019EA">
        <w:trPr>
          <w:jc w:val="center"/>
        </w:trPr>
        <w:tc>
          <w:tcPr>
            <w:tcW w:w="2268" w:type="dxa"/>
          </w:tcPr>
          <w:p w14:paraId="15D111D9" w14:textId="77777777" w:rsidR="00F019EA" w:rsidRDefault="00F019EA" w:rsidP="00F019E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Phonological awareness</w:t>
            </w:r>
          </w:p>
        </w:tc>
        <w:tc>
          <w:tcPr>
            <w:tcW w:w="7020" w:type="dxa"/>
          </w:tcPr>
          <w:p w14:paraId="77508B80" w14:textId="77777777" w:rsidR="00F019EA" w:rsidRDefault="00515A3D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Unusual words: “crescent” with “sc” in the middle</w:t>
            </w:r>
          </w:p>
          <w:p w14:paraId="76AA80D9" w14:textId="128A7D75" w:rsidR="00515A3D" w:rsidRDefault="00515A3D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“flooded” with “oo” that makes a “u” sound, unlike “shooting”</w:t>
            </w:r>
          </w:p>
          <w:p w14:paraId="2A5F89CA" w14:textId="71A5DB9E" w:rsidR="00515A3D" w:rsidRDefault="00515A3D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“any” with an “a” that makes an “e” sound</w:t>
            </w:r>
          </w:p>
          <w:p w14:paraId="568ED84E" w14:textId="2E47DF4E" w:rsidR="00515A3D" w:rsidRDefault="00515A3D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“bright” and “night” two long ‘i’ words with the “igh” pattern</w:t>
            </w:r>
          </w:p>
        </w:tc>
      </w:tr>
      <w:tr w:rsidR="00F019EA" w14:paraId="666CF07E" w14:textId="77777777" w:rsidTr="00F019EA">
        <w:trPr>
          <w:jc w:val="center"/>
        </w:trPr>
        <w:tc>
          <w:tcPr>
            <w:tcW w:w="2268" w:type="dxa"/>
          </w:tcPr>
          <w:p w14:paraId="2A477376" w14:textId="061DFB5F" w:rsidR="00F019EA" w:rsidRDefault="00F019EA" w:rsidP="00F019E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Other teaching focus</w:t>
            </w:r>
          </w:p>
        </w:tc>
        <w:tc>
          <w:tcPr>
            <w:tcW w:w="7020" w:type="dxa"/>
          </w:tcPr>
          <w:p w14:paraId="2815C680" w14:textId="77E5DF7B" w:rsidR="00F019EA" w:rsidRDefault="00515A3D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Speaking words - other than “said’, this book contains “cried”, “smiled”, “replied”, “asked”, “whispered”. What other speaking words do you know?</w:t>
            </w:r>
          </w:p>
        </w:tc>
      </w:tr>
      <w:tr w:rsidR="00F019EA" w14:paraId="27AFB83B" w14:textId="77777777" w:rsidTr="00F019EA">
        <w:trPr>
          <w:jc w:val="center"/>
        </w:trPr>
        <w:tc>
          <w:tcPr>
            <w:tcW w:w="2268" w:type="dxa"/>
          </w:tcPr>
          <w:p w14:paraId="7C53035D" w14:textId="77777777" w:rsidR="00F019EA" w:rsidRDefault="00F019EA" w:rsidP="00F019E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Comments</w:t>
            </w:r>
          </w:p>
        </w:tc>
        <w:tc>
          <w:tcPr>
            <w:tcW w:w="7020" w:type="dxa"/>
          </w:tcPr>
          <w:p w14:paraId="17B4EEB7" w14:textId="77777777" w:rsidR="00F019EA" w:rsidRDefault="00F019EA" w:rsidP="00F019EA">
            <w:pPr>
              <w:rPr>
                <w:rFonts w:ascii="Arial" w:hAnsi="Arial" w:cs="Arial"/>
              </w:rPr>
            </w:pPr>
          </w:p>
          <w:p w14:paraId="13369390" w14:textId="77777777" w:rsidR="00F019EA" w:rsidRDefault="00F019EA" w:rsidP="00F019EA">
            <w:pPr>
              <w:rPr>
                <w:rFonts w:ascii="Arial" w:hAnsi="Arial" w:cs="Arial"/>
              </w:rPr>
            </w:pPr>
          </w:p>
          <w:p w14:paraId="2FC7ADD1" w14:textId="77777777" w:rsidR="00F019EA" w:rsidRDefault="00F019EA" w:rsidP="00F019EA">
            <w:pPr>
              <w:rPr>
                <w:rFonts w:ascii="Arial" w:hAnsi="Arial" w:cs="Arial"/>
              </w:rPr>
            </w:pPr>
          </w:p>
          <w:p w14:paraId="1A63EEBD" w14:textId="77777777" w:rsidR="00F019EA" w:rsidRDefault="00F019EA" w:rsidP="00F019EA">
            <w:pPr>
              <w:rPr>
                <w:rFonts w:ascii="Arial" w:hAnsi="Arial" w:cs="Arial"/>
              </w:rPr>
            </w:pPr>
          </w:p>
          <w:p w14:paraId="51C257D0" w14:textId="77777777" w:rsidR="00F019EA" w:rsidRDefault="00F019EA" w:rsidP="00F019EA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14:paraId="1B3B77F7" w14:textId="77777777" w:rsidR="00F019EA" w:rsidRDefault="00F019EA" w:rsidP="00F019EA">
      <w:pPr>
        <w:rPr>
          <w:rFonts w:ascii="Arial" w:hAnsi="Arial" w:cs="Arial"/>
        </w:rPr>
      </w:pPr>
    </w:p>
    <w:p w14:paraId="537611FA" w14:textId="77777777" w:rsidR="00F019EA" w:rsidRDefault="00F019EA" w:rsidP="004407AA">
      <w:pPr>
        <w:pStyle w:val="Title"/>
      </w:pPr>
    </w:p>
    <w:p w14:paraId="739C7617" w14:textId="33607186" w:rsidR="00845B90" w:rsidRPr="005E3799" w:rsidRDefault="001E620F">
      <w:pPr>
        <w:rPr>
          <w:sz w:val="28"/>
          <w:szCs w:val="28"/>
        </w:rPr>
      </w:pPr>
      <w:r w:rsidRPr="005E3799">
        <w:rPr>
          <w:sz w:val="28"/>
          <w:szCs w:val="28"/>
        </w:rPr>
        <w:t>Comprehension Questions - next page</w:t>
      </w:r>
    </w:p>
    <w:p w14:paraId="4E7D2E27" w14:textId="0EEC700B" w:rsidR="001E620F" w:rsidRDefault="005E3799" w:rsidP="001E620F">
      <w:pPr>
        <w:pStyle w:val="Title"/>
        <w:pageBreakBefore/>
      </w:pPr>
      <w:r>
        <w:lastRenderedPageBreak/>
        <w:t>“</w:t>
      </w:r>
      <w:r w:rsidR="007101F9">
        <w:t>The Shooting Star</w:t>
      </w:r>
      <w:r>
        <w:t>”</w:t>
      </w:r>
      <w:r w:rsidR="001E620F">
        <w:t xml:space="preserve"> Comprehension Questions</w:t>
      </w:r>
    </w:p>
    <w:p w14:paraId="7C38727D" w14:textId="77777777" w:rsidR="00F0038A" w:rsidRDefault="00F0038A" w:rsidP="00F0038A"/>
    <w:p w14:paraId="684671DD" w14:textId="77777777" w:rsidR="00F0038A" w:rsidRPr="00C03562" w:rsidRDefault="00F0038A" w:rsidP="00F0038A">
      <w:pPr>
        <w:pStyle w:val="MinorHeading"/>
        <w:rPr>
          <w:sz w:val="28"/>
          <w:szCs w:val="28"/>
        </w:rPr>
      </w:pPr>
      <w:r w:rsidRPr="00C03562">
        <w:rPr>
          <w:sz w:val="28"/>
          <w:szCs w:val="28"/>
        </w:rPr>
        <w:t>Factual:</w:t>
      </w:r>
    </w:p>
    <w:p w14:paraId="718B280A" w14:textId="1851CDB2" w:rsidR="00F0038A" w:rsidRPr="00C03562" w:rsidRDefault="00944D7E" w:rsidP="00342147">
      <w:pPr>
        <w:pStyle w:val="QuestionsList"/>
      </w:pPr>
      <w:r>
        <w:t>What was Emily doing</w:t>
      </w:r>
      <w:r w:rsidR="006112FD">
        <w:t xml:space="preserve"> at the beginning of the story</w:t>
      </w:r>
      <w:r w:rsidR="00F0038A" w:rsidRPr="00C03562">
        <w:t xml:space="preserve">? </w:t>
      </w:r>
      <w:r w:rsidR="00C03562" w:rsidRPr="00C03562">
        <w:t>(“</w:t>
      </w:r>
      <w:r>
        <w:t>playing that game on the computer</w:t>
      </w:r>
      <w:r w:rsidR="006112FD">
        <w:t>” page 2</w:t>
      </w:r>
      <w:r w:rsidR="00F0038A" w:rsidRPr="00C03562">
        <w:t>)</w:t>
      </w:r>
    </w:p>
    <w:p w14:paraId="028BF209" w14:textId="2AA5DD19" w:rsidR="00F0038A" w:rsidRPr="00C03562" w:rsidRDefault="00C96B04" w:rsidP="00342147">
      <w:pPr>
        <w:pStyle w:val="QuestionsList"/>
      </w:pPr>
      <w:r>
        <w:t xml:space="preserve">What </w:t>
      </w:r>
      <w:r w:rsidR="00944D7E">
        <w:t>was Jake doing at the beginning of the story</w:t>
      </w:r>
      <w:r w:rsidR="00C03562" w:rsidRPr="00C03562">
        <w:t>? (</w:t>
      </w:r>
      <w:r w:rsidR="00944D7E">
        <w:t>watching TV, page 2</w:t>
      </w:r>
      <w:r w:rsidR="00F0038A" w:rsidRPr="00C03562">
        <w:t>)</w:t>
      </w:r>
    </w:p>
    <w:p w14:paraId="4DD0F40C" w14:textId="3DAF20B8" w:rsidR="00F0038A" w:rsidRPr="00C03562" w:rsidRDefault="00BF688F" w:rsidP="00342147">
      <w:pPr>
        <w:pStyle w:val="QuestionsList"/>
      </w:pPr>
      <w:r>
        <w:t>Why did Gran say it was a perfect night for stargazing</w:t>
      </w:r>
      <w:r w:rsidR="00C96B04">
        <w:t>?</w:t>
      </w:r>
      <w:r w:rsidR="00F0038A" w:rsidRPr="00C03562">
        <w:t xml:space="preserve"> (</w:t>
      </w:r>
      <w:r w:rsidR="00C03562" w:rsidRPr="00C03562">
        <w:t>“</w:t>
      </w:r>
      <w:r>
        <w:t>There’s a crescent moon tonight</w:t>
      </w:r>
      <w:r w:rsidR="00C03562" w:rsidRPr="00C03562">
        <w:t>”</w:t>
      </w:r>
      <w:r w:rsidR="00C96B04">
        <w:t>, page 6</w:t>
      </w:r>
      <w:r w:rsidR="00F0038A" w:rsidRPr="00C03562">
        <w:t>)</w:t>
      </w:r>
    </w:p>
    <w:p w14:paraId="642F53B7" w14:textId="37AD06DB" w:rsidR="00F0038A" w:rsidRDefault="00BF688F" w:rsidP="00342147">
      <w:pPr>
        <w:pStyle w:val="QuestionsList"/>
      </w:pPr>
      <w:r>
        <w:t>What did Emily see when she went outside and looked up at the sky</w:t>
      </w:r>
      <w:r w:rsidR="00F0038A" w:rsidRPr="00C03562">
        <w:t xml:space="preserve"> </w:t>
      </w:r>
      <w:r w:rsidR="00C96B04">
        <w:t>(“</w:t>
      </w:r>
      <w:r>
        <w:t>tiny stars, so many of them, some were shining with a brilliant light, others were paler” etc., page 9</w:t>
      </w:r>
      <w:r w:rsidR="00F0038A" w:rsidRPr="00C03562">
        <w:t>)</w:t>
      </w:r>
    </w:p>
    <w:p w14:paraId="34390ED0" w14:textId="403C445B" w:rsidR="00545135" w:rsidRPr="00C03562" w:rsidRDefault="008B4076" w:rsidP="00342147">
      <w:pPr>
        <w:pStyle w:val="QuestionsList"/>
      </w:pPr>
      <w:r>
        <w:t>What did Gran say a shooting star was</w:t>
      </w:r>
      <w:r w:rsidR="00545135">
        <w:t>? (</w:t>
      </w:r>
      <w:r>
        <w:t>“small rocks in the atmosphere”</w:t>
      </w:r>
      <w:r w:rsidR="003E41E0">
        <w:t>, page 10</w:t>
      </w:r>
      <w:r w:rsidR="00545135">
        <w:t>)</w:t>
      </w:r>
    </w:p>
    <w:p w14:paraId="06AB7EC8" w14:textId="77777777" w:rsidR="00F0038A" w:rsidRPr="00C03562" w:rsidRDefault="00F0038A" w:rsidP="00F0038A">
      <w:pPr>
        <w:pStyle w:val="MinorHeading"/>
        <w:rPr>
          <w:sz w:val="28"/>
          <w:szCs w:val="28"/>
        </w:rPr>
      </w:pPr>
      <w:r w:rsidRPr="00C03562">
        <w:rPr>
          <w:sz w:val="28"/>
          <w:szCs w:val="28"/>
        </w:rPr>
        <w:t>Inferential (Explain your answer)</w:t>
      </w:r>
    </w:p>
    <w:p w14:paraId="7C2B7653" w14:textId="1D0BECBC" w:rsidR="00F0038A" w:rsidRPr="00426D34" w:rsidRDefault="00C96B04" w:rsidP="00342147">
      <w:pPr>
        <w:pStyle w:val="QuestionsList"/>
      </w:pPr>
      <w:r>
        <w:t xml:space="preserve">Why do you think </w:t>
      </w:r>
      <w:r w:rsidR="006C050A">
        <w:t>Jake cheered when the lights came back on? (page 13</w:t>
      </w:r>
      <w:r w:rsidR="00F0038A" w:rsidRPr="00426D34">
        <w:t>)</w:t>
      </w:r>
    </w:p>
    <w:p w14:paraId="2A674CC8" w14:textId="42386CE9" w:rsidR="00F0038A" w:rsidRPr="00426D34" w:rsidRDefault="00F0038A" w:rsidP="00342147">
      <w:pPr>
        <w:pStyle w:val="QuestionsList"/>
      </w:pPr>
      <w:r w:rsidRPr="00426D34">
        <w:t xml:space="preserve">Why </w:t>
      </w:r>
      <w:r w:rsidR="00C85297">
        <w:t>do you think the sky seemed to get darker when the lights came on? (page 12)</w:t>
      </w:r>
    </w:p>
    <w:p w14:paraId="57F96D98" w14:textId="77777777" w:rsidR="00F0038A" w:rsidRPr="00C03562" w:rsidRDefault="00F0038A" w:rsidP="00F0038A">
      <w:pPr>
        <w:pStyle w:val="MinorHeading"/>
        <w:rPr>
          <w:sz w:val="28"/>
          <w:szCs w:val="28"/>
        </w:rPr>
      </w:pPr>
      <w:r w:rsidRPr="00C03562">
        <w:rPr>
          <w:sz w:val="28"/>
          <w:szCs w:val="28"/>
        </w:rPr>
        <w:t>Interpretive</w:t>
      </w:r>
    </w:p>
    <w:p w14:paraId="16EE515D" w14:textId="097E390D" w:rsidR="00F0038A" w:rsidRDefault="00C85297" w:rsidP="00342147">
      <w:pPr>
        <w:pStyle w:val="QuestionsList"/>
      </w:pPr>
      <w:r>
        <w:t>On pages 10 &amp; 11, what makes their house a great place to see the stars?</w:t>
      </w:r>
    </w:p>
    <w:p w14:paraId="4D8BDBDB" w14:textId="4A5F6F0E" w:rsidR="00C85297" w:rsidRPr="00426D34" w:rsidRDefault="00C85297" w:rsidP="00342147">
      <w:pPr>
        <w:pStyle w:val="QuestionsList"/>
      </w:pPr>
      <w:r>
        <w:t>Is there a cat in the book? Can you find it in all the pictures? Is it mentioned anywhere in the words?</w:t>
      </w:r>
    </w:p>
    <w:p w14:paraId="4FB41AE6" w14:textId="77777777" w:rsidR="00F0038A" w:rsidRPr="00C03562" w:rsidRDefault="00F0038A" w:rsidP="00F0038A">
      <w:pPr>
        <w:pStyle w:val="MinorHeading"/>
        <w:rPr>
          <w:sz w:val="28"/>
          <w:szCs w:val="28"/>
        </w:rPr>
      </w:pPr>
      <w:r w:rsidRPr="00C03562">
        <w:rPr>
          <w:sz w:val="28"/>
          <w:szCs w:val="28"/>
        </w:rPr>
        <w:t>Critical/Evaluative</w:t>
      </w:r>
    </w:p>
    <w:p w14:paraId="4B78D9A6" w14:textId="1EB38F47" w:rsidR="00F0038A" w:rsidRPr="00C03562" w:rsidRDefault="00944D7E" w:rsidP="00342147">
      <w:pPr>
        <w:pStyle w:val="QuestionsList"/>
      </w:pPr>
      <w:r>
        <w:t>Have you ever had the power go out at your house? What was it like and what did you do?</w:t>
      </w:r>
    </w:p>
    <w:p w14:paraId="70F361B3" w14:textId="04B343A0" w:rsidR="00F0038A" w:rsidRPr="00342147" w:rsidRDefault="00317AA6" w:rsidP="00342147">
      <w:pPr>
        <w:pStyle w:val="QuestionsList"/>
      </w:pPr>
      <w:r>
        <w:t>Why were some of the stars shining with a “brilliant light” while “others were paler”? (page 9)</w:t>
      </w:r>
    </w:p>
    <w:p w14:paraId="2AD5D483" w14:textId="77777777" w:rsidR="00F0038A" w:rsidRDefault="00F0038A" w:rsidP="00F0038A"/>
    <w:sectPr w:rsidR="00F0038A" w:rsidSect="004407AA">
      <w:headerReference w:type="default" r:id="rId8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56511E" w14:textId="77777777" w:rsidR="00F0038A" w:rsidRDefault="00F0038A">
      <w:r>
        <w:separator/>
      </w:r>
    </w:p>
  </w:endnote>
  <w:endnote w:type="continuationSeparator" w:id="0">
    <w:p w14:paraId="3144ACF1" w14:textId="77777777" w:rsidR="00F0038A" w:rsidRDefault="00F00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6B3B21" w14:textId="77777777" w:rsidR="00F0038A" w:rsidRDefault="00F0038A">
      <w:r>
        <w:separator/>
      </w:r>
    </w:p>
  </w:footnote>
  <w:footnote w:type="continuationSeparator" w:id="0">
    <w:p w14:paraId="0B99F34C" w14:textId="77777777" w:rsidR="00F0038A" w:rsidRDefault="00F0038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B57A26" w14:textId="2E6A4266" w:rsidR="00E72B00" w:rsidRPr="00E72B00" w:rsidRDefault="00E72B00" w:rsidP="00E72B00">
    <w:pPr>
      <w:pStyle w:val="Title"/>
      <w:rPr>
        <w:bCs w:val="0"/>
        <w:sz w:val="32"/>
        <w:szCs w:val="32"/>
      </w:rPr>
    </w:pPr>
    <w:r>
      <w:rPr>
        <w:bCs w:val="0"/>
        <w:sz w:val="32"/>
        <w:szCs w:val="32"/>
      </w:rPr>
      <w:t>Guided Reading Lesson Plan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DD272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0E44AD"/>
    <w:multiLevelType w:val="hybridMultilevel"/>
    <w:tmpl w:val="E38AE95C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6D2BBD"/>
    <w:multiLevelType w:val="hybridMultilevel"/>
    <w:tmpl w:val="6F9E8B56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166D72"/>
    <w:multiLevelType w:val="hybridMultilevel"/>
    <w:tmpl w:val="02304E50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3E23A1"/>
    <w:multiLevelType w:val="hybridMultilevel"/>
    <w:tmpl w:val="0A78127E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F2556B"/>
    <w:multiLevelType w:val="hybridMultilevel"/>
    <w:tmpl w:val="B38A3DF2"/>
    <w:lvl w:ilvl="0" w:tplc="000F0409">
      <w:start w:val="1"/>
      <w:numFmt w:val="decimal"/>
      <w:lvlText w:val="%1."/>
      <w:lvlJc w:val="left"/>
      <w:pPr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2E6E81"/>
    <w:multiLevelType w:val="hybridMultilevel"/>
    <w:tmpl w:val="F8240704"/>
    <w:lvl w:ilvl="0" w:tplc="D1C85B90">
      <w:start w:val="1"/>
      <w:numFmt w:val="decimal"/>
      <w:pStyle w:val="QuestionsList"/>
      <w:lvlText w:val="%1."/>
      <w:lvlJc w:val="left"/>
      <w:pPr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766886"/>
    <w:multiLevelType w:val="hybridMultilevel"/>
    <w:tmpl w:val="3138A4B6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7808E4"/>
    <w:multiLevelType w:val="hybridMultilevel"/>
    <w:tmpl w:val="9ED287B4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A10AC4"/>
    <w:multiLevelType w:val="hybridMultilevel"/>
    <w:tmpl w:val="48B26934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A43C3B"/>
    <w:multiLevelType w:val="hybridMultilevel"/>
    <w:tmpl w:val="DED05BA0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0D1A4B"/>
    <w:multiLevelType w:val="hybridMultilevel"/>
    <w:tmpl w:val="C270ECA2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E46BC1"/>
    <w:multiLevelType w:val="hybridMultilevel"/>
    <w:tmpl w:val="32E84792"/>
    <w:lvl w:ilvl="0" w:tplc="000F0409">
      <w:start w:val="1"/>
      <w:numFmt w:val="decimal"/>
      <w:lvlText w:val="%1."/>
      <w:lvlJc w:val="left"/>
      <w:pPr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8034EF"/>
    <w:multiLevelType w:val="hybridMultilevel"/>
    <w:tmpl w:val="B7327550"/>
    <w:lvl w:ilvl="0" w:tplc="000F0409">
      <w:start w:val="1"/>
      <w:numFmt w:val="decimal"/>
      <w:lvlText w:val="%1."/>
      <w:lvlJc w:val="left"/>
      <w:pPr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4104C6"/>
    <w:multiLevelType w:val="hybridMultilevel"/>
    <w:tmpl w:val="A08ED17A"/>
    <w:lvl w:ilvl="0" w:tplc="000F0409">
      <w:start w:val="1"/>
      <w:numFmt w:val="decimal"/>
      <w:lvlText w:val="%1."/>
      <w:lvlJc w:val="left"/>
      <w:pPr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933628"/>
    <w:multiLevelType w:val="hybridMultilevel"/>
    <w:tmpl w:val="B2C47576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1DC65FD"/>
    <w:multiLevelType w:val="multilevel"/>
    <w:tmpl w:val="B42EFC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2"/>
  </w:num>
  <w:num w:numId="8">
    <w:abstractNumId w:val="15"/>
  </w:num>
  <w:num w:numId="9">
    <w:abstractNumId w:val="3"/>
  </w:num>
  <w:num w:numId="10">
    <w:abstractNumId w:val="9"/>
  </w:num>
  <w:num w:numId="11">
    <w:abstractNumId w:val="0"/>
  </w:num>
  <w:num w:numId="12">
    <w:abstractNumId w:val="12"/>
  </w:num>
  <w:num w:numId="13">
    <w:abstractNumId w:val="13"/>
  </w:num>
  <w:num w:numId="14">
    <w:abstractNumId w:val="5"/>
  </w:num>
  <w:num w:numId="15">
    <w:abstractNumId w:val="14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9EA"/>
    <w:rsid w:val="000720DF"/>
    <w:rsid w:val="001D1979"/>
    <w:rsid w:val="001E620F"/>
    <w:rsid w:val="002D76FF"/>
    <w:rsid w:val="00317AA6"/>
    <w:rsid w:val="00342147"/>
    <w:rsid w:val="003E41E0"/>
    <w:rsid w:val="00426D34"/>
    <w:rsid w:val="004407AA"/>
    <w:rsid w:val="00515A3D"/>
    <w:rsid w:val="00545135"/>
    <w:rsid w:val="005E3799"/>
    <w:rsid w:val="006112FD"/>
    <w:rsid w:val="00611CCC"/>
    <w:rsid w:val="006679AC"/>
    <w:rsid w:val="006C050A"/>
    <w:rsid w:val="007101F9"/>
    <w:rsid w:val="00717061"/>
    <w:rsid w:val="00760B86"/>
    <w:rsid w:val="00845B90"/>
    <w:rsid w:val="008B4076"/>
    <w:rsid w:val="00923C94"/>
    <w:rsid w:val="00944D7E"/>
    <w:rsid w:val="00BF29EB"/>
    <w:rsid w:val="00BF688F"/>
    <w:rsid w:val="00C03562"/>
    <w:rsid w:val="00C30C07"/>
    <w:rsid w:val="00C85297"/>
    <w:rsid w:val="00C96B04"/>
    <w:rsid w:val="00CC66A0"/>
    <w:rsid w:val="00D636E8"/>
    <w:rsid w:val="00E72B00"/>
    <w:rsid w:val="00EA79DD"/>
    <w:rsid w:val="00F0038A"/>
    <w:rsid w:val="00F019EA"/>
    <w:rsid w:val="00F32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856F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9EA"/>
    <w:rPr>
      <w:rFonts w:ascii="Times New Roman" w:eastAsia="MS Mincho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019EA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019EA"/>
    <w:rPr>
      <w:rFonts w:ascii="Times New Roman" w:eastAsia="MS Mincho" w:hAnsi="Times New Roman" w:cs="Times New Roman"/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F019EA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F019EA"/>
    <w:rPr>
      <w:rFonts w:ascii="Arial" w:eastAsia="MS Mincho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F0038A"/>
    <w:pPr>
      <w:spacing w:after="200"/>
      <w:ind w:left="720"/>
      <w:contextualSpacing/>
    </w:pPr>
    <w:rPr>
      <w:rFonts w:ascii="Cambria" w:eastAsia="Times New Roman" w:hAnsi="Cambria"/>
      <w:lang w:eastAsia="ja-JP"/>
    </w:rPr>
  </w:style>
  <w:style w:type="paragraph" w:customStyle="1" w:styleId="MinorHeading">
    <w:name w:val="Minor Heading"/>
    <w:basedOn w:val="Normal"/>
    <w:qFormat/>
    <w:rsid w:val="00F0038A"/>
    <w:rPr>
      <w:rFonts w:ascii="Calibri" w:eastAsia="Times New Roman" w:hAnsi="Calibri"/>
      <w:b/>
      <w:lang w:eastAsia="ja-JP"/>
    </w:rPr>
  </w:style>
  <w:style w:type="paragraph" w:customStyle="1" w:styleId="TeachingInstructions">
    <w:name w:val="Teaching Instructions"/>
    <w:basedOn w:val="Normal"/>
    <w:qFormat/>
    <w:rsid w:val="00F0038A"/>
    <w:pPr>
      <w:spacing w:after="200"/>
    </w:pPr>
    <w:rPr>
      <w:rFonts w:ascii="Calibri" w:eastAsia="Times New Roman" w:hAnsi="Calibri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E72B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2B00"/>
    <w:rPr>
      <w:rFonts w:ascii="Times New Roman" w:eastAsia="MS Mincho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72B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2B00"/>
    <w:rPr>
      <w:rFonts w:ascii="Times New Roman" w:eastAsia="MS Mincho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F29EB"/>
    <w:rPr>
      <w:i/>
      <w:iCs/>
    </w:rPr>
  </w:style>
  <w:style w:type="character" w:styleId="Strong">
    <w:name w:val="Strong"/>
    <w:basedOn w:val="DefaultParagraphFont"/>
    <w:uiPriority w:val="22"/>
    <w:qFormat/>
    <w:rsid w:val="00BF29EB"/>
    <w:rPr>
      <w:b/>
      <w:bCs/>
    </w:rPr>
  </w:style>
  <w:style w:type="paragraph" w:customStyle="1" w:styleId="QuestionsList">
    <w:name w:val="Questions List"/>
    <w:basedOn w:val="ListParagraph"/>
    <w:qFormat/>
    <w:rsid w:val="00342147"/>
    <w:pPr>
      <w:numPr>
        <w:numId w:val="16"/>
      </w:numPr>
      <w:spacing w:before="120" w:line="276" w:lineRule="auto"/>
      <w:ind w:left="714" w:hanging="357"/>
    </w:pPr>
    <w:rPr>
      <w:sz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9EA"/>
    <w:rPr>
      <w:rFonts w:ascii="Times New Roman" w:eastAsia="MS Mincho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019EA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019EA"/>
    <w:rPr>
      <w:rFonts w:ascii="Times New Roman" w:eastAsia="MS Mincho" w:hAnsi="Times New Roman" w:cs="Times New Roman"/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F019EA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F019EA"/>
    <w:rPr>
      <w:rFonts w:ascii="Arial" w:eastAsia="MS Mincho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F0038A"/>
    <w:pPr>
      <w:spacing w:after="200"/>
      <w:ind w:left="720"/>
      <w:contextualSpacing/>
    </w:pPr>
    <w:rPr>
      <w:rFonts w:ascii="Cambria" w:eastAsia="Times New Roman" w:hAnsi="Cambria"/>
      <w:lang w:eastAsia="ja-JP"/>
    </w:rPr>
  </w:style>
  <w:style w:type="paragraph" w:customStyle="1" w:styleId="MinorHeading">
    <w:name w:val="Minor Heading"/>
    <w:basedOn w:val="Normal"/>
    <w:qFormat/>
    <w:rsid w:val="00F0038A"/>
    <w:rPr>
      <w:rFonts w:ascii="Calibri" w:eastAsia="Times New Roman" w:hAnsi="Calibri"/>
      <w:b/>
      <w:lang w:eastAsia="ja-JP"/>
    </w:rPr>
  </w:style>
  <w:style w:type="paragraph" w:customStyle="1" w:styleId="TeachingInstructions">
    <w:name w:val="Teaching Instructions"/>
    <w:basedOn w:val="Normal"/>
    <w:qFormat/>
    <w:rsid w:val="00F0038A"/>
    <w:pPr>
      <w:spacing w:after="200"/>
    </w:pPr>
    <w:rPr>
      <w:rFonts w:ascii="Calibri" w:eastAsia="Times New Roman" w:hAnsi="Calibri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E72B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2B00"/>
    <w:rPr>
      <w:rFonts w:ascii="Times New Roman" w:eastAsia="MS Mincho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72B0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2B00"/>
    <w:rPr>
      <w:rFonts w:ascii="Times New Roman" w:eastAsia="MS Mincho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F29EB"/>
    <w:rPr>
      <w:i/>
      <w:iCs/>
    </w:rPr>
  </w:style>
  <w:style w:type="character" w:styleId="Strong">
    <w:name w:val="Strong"/>
    <w:basedOn w:val="DefaultParagraphFont"/>
    <w:uiPriority w:val="22"/>
    <w:qFormat/>
    <w:rsid w:val="00BF29EB"/>
    <w:rPr>
      <w:b/>
      <w:bCs/>
    </w:rPr>
  </w:style>
  <w:style w:type="paragraph" w:customStyle="1" w:styleId="QuestionsList">
    <w:name w:val="Questions List"/>
    <w:basedOn w:val="ListParagraph"/>
    <w:qFormat/>
    <w:rsid w:val="00342147"/>
    <w:pPr>
      <w:numPr>
        <w:numId w:val="16"/>
      </w:numPr>
      <w:spacing w:before="120" w:line="276" w:lineRule="auto"/>
      <w:ind w:left="714" w:hanging="357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451</Words>
  <Characters>2572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Jantiena</dc:creator>
  <cp:keywords/>
  <cp:lastModifiedBy>Ivan Dean</cp:lastModifiedBy>
  <cp:revision>14</cp:revision>
  <dcterms:created xsi:type="dcterms:W3CDTF">2011-09-18T01:19:00Z</dcterms:created>
  <dcterms:modified xsi:type="dcterms:W3CDTF">2011-09-18T01:57:00Z</dcterms:modified>
</cp:coreProperties>
</file>